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EB" w:rsidRPr="00101EBA" w:rsidRDefault="00AC55EB" w:rsidP="00AC55EB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  <w:lang w:eastAsia="zh-CN"/>
        </w:rPr>
      </w:pPr>
      <w:bookmarkStart w:id="0" w:name="_Hlk43049906"/>
      <w:bookmarkStart w:id="1" w:name="_GoBack"/>
      <w:r w:rsidRPr="00101EBA">
        <w:rPr>
          <w:rFonts w:ascii="黑体" w:eastAsia="黑体" w:hAnsi="黑体" w:cs="宋体" w:hint="eastAsia"/>
          <w:b/>
          <w:bCs/>
          <w:sz w:val="32"/>
          <w:szCs w:val="32"/>
          <w:lang w:eastAsia="zh-CN"/>
        </w:rPr>
        <w:t>中共上海工程技术大学委员会常务委员会议题审核表</w:t>
      </w:r>
    </w:p>
    <w:bookmarkEnd w:id="0"/>
    <w:bookmarkEnd w:id="1"/>
    <w:p w:rsidR="00AC55EB" w:rsidRPr="00101EBA" w:rsidRDefault="00AC55EB" w:rsidP="00AC55EB">
      <w:pPr>
        <w:spacing w:line="360" w:lineRule="auto"/>
        <w:rPr>
          <w:rFonts w:ascii="仿宋" w:eastAsia="仿宋" w:hAnsi="仿宋" w:cs="MS PGothic"/>
          <w:sz w:val="28"/>
          <w:szCs w:val="28"/>
          <w:lang w:eastAsia="zh-CN"/>
        </w:rPr>
      </w:pPr>
      <w:r w:rsidRPr="00101EBA">
        <w:rPr>
          <w:rFonts w:ascii="仿宋" w:eastAsia="仿宋" w:hAnsi="仿宋" w:cs="宋体" w:hint="eastAsia"/>
          <w:spacing w:val="-1"/>
          <w:sz w:val="28"/>
          <w:szCs w:val="28"/>
          <w:lang w:eastAsia="zh-CN"/>
        </w:rPr>
        <w:t>申报部门</w:t>
      </w:r>
      <w:r w:rsidRPr="00101EBA">
        <w:rPr>
          <w:rFonts w:ascii="仿宋" w:eastAsia="仿宋" w:hAnsi="仿宋" w:cs="MS PGothic"/>
          <w:spacing w:val="-1"/>
          <w:sz w:val="28"/>
          <w:szCs w:val="28"/>
          <w:lang w:eastAsia="zh-CN"/>
        </w:rPr>
        <w:t xml:space="preserve">：                    </w:t>
      </w: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填表时</w:t>
      </w:r>
      <w:r w:rsidRPr="00101EBA">
        <w:rPr>
          <w:rFonts w:ascii="仿宋" w:eastAsia="仿宋" w:hAnsi="仿宋" w:cs="宋体" w:hint="eastAsia"/>
          <w:spacing w:val="-1"/>
          <w:sz w:val="28"/>
          <w:szCs w:val="28"/>
          <w:lang w:eastAsia="zh-CN"/>
        </w:rPr>
        <w:t>间</w:t>
      </w:r>
      <w:r w:rsidRPr="00101EBA">
        <w:rPr>
          <w:rFonts w:ascii="仿宋" w:eastAsia="仿宋" w:hAnsi="仿宋" w:cs="MS PGothic"/>
          <w:spacing w:val="-1"/>
          <w:sz w:val="28"/>
          <w:szCs w:val="28"/>
          <w:lang w:eastAsia="zh-CN"/>
        </w:rPr>
        <w:t>：</w:t>
      </w:r>
    </w:p>
    <w:p w:rsidR="00AC55EB" w:rsidRPr="00101EBA" w:rsidRDefault="00AC55EB" w:rsidP="00AC55EB">
      <w:pPr>
        <w:spacing w:line="360" w:lineRule="auto"/>
        <w:rPr>
          <w:rFonts w:ascii="仿宋" w:eastAsia="仿宋" w:hAnsi="仿宋" w:cs="MS PGothic"/>
          <w:sz w:val="28"/>
          <w:szCs w:val="28"/>
          <w:lang w:eastAsia="zh-CN"/>
        </w:rPr>
      </w:pP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填</w:t>
      </w:r>
      <w:r w:rsidRPr="00101EBA">
        <w:rPr>
          <w:rFonts w:ascii="仿宋" w:eastAsia="仿宋" w:hAnsi="仿宋" w:cs="宋体"/>
          <w:sz w:val="28"/>
          <w:szCs w:val="28"/>
          <w:lang w:eastAsia="zh-CN"/>
        </w:rPr>
        <w:t xml:space="preserve"> </w:t>
      </w: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报</w:t>
      </w:r>
      <w:r w:rsidRPr="00101EBA">
        <w:rPr>
          <w:rFonts w:ascii="仿宋" w:eastAsia="仿宋" w:hAnsi="仿宋" w:cs="宋体"/>
          <w:spacing w:val="-2"/>
          <w:sz w:val="28"/>
          <w:szCs w:val="28"/>
          <w:lang w:eastAsia="zh-CN"/>
        </w:rPr>
        <w:t xml:space="preserve"> </w:t>
      </w: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人</w:t>
      </w:r>
      <w:r w:rsidRPr="00101EBA">
        <w:rPr>
          <w:rFonts w:ascii="仿宋" w:eastAsia="仿宋" w:hAnsi="仿宋" w:cs="MS PGothic"/>
          <w:sz w:val="28"/>
          <w:szCs w:val="28"/>
          <w:lang w:eastAsia="zh-CN"/>
        </w:rPr>
        <w:t xml:space="preserve">：                    </w:t>
      </w: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部门负责人签名</w:t>
      </w:r>
      <w:r w:rsidRPr="00101EBA">
        <w:rPr>
          <w:rFonts w:ascii="仿宋" w:eastAsia="仿宋" w:hAnsi="仿宋" w:cs="MS PGothic"/>
          <w:sz w:val="28"/>
          <w:szCs w:val="28"/>
          <w:lang w:eastAsia="zh-CN"/>
        </w:rPr>
        <w:t>：</w:t>
      </w:r>
    </w:p>
    <w:tbl>
      <w:tblPr>
        <w:tblW w:w="8563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873"/>
        <w:gridCol w:w="2233"/>
        <w:gridCol w:w="688"/>
        <w:gridCol w:w="1841"/>
        <w:gridCol w:w="2041"/>
      </w:tblGrid>
      <w:tr w:rsidR="00AC55EB" w:rsidRPr="00101EBA" w:rsidTr="00B234AD">
        <w:trPr>
          <w:trHeight w:hRule="exact" w:val="571"/>
        </w:trPr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议题名称</w:t>
            </w:r>
            <w:proofErr w:type="spellEnd"/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55EB" w:rsidRPr="00101EBA" w:rsidTr="00B234AD">
        <w:trPr>
          <w:trHeight w:hRule="exact" w:val="566"/>
        </w:trPr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议题类型</w:t>
            </w:r>
            <w:proofErr w:type="spellEnd"/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101EBA">
              <w:rPr>
                <w:rFonts w:ascii="仿宋" w:eastAsia="仿宋" w:hAnsi="仿宋" w:cs="Arial Unicode MS"/>
                <w:b/>
                <w:bCs/>
                <w:sz w:val="28"/>
                <w:szCs w:val="28"/>
              </w:rPr>
              <w:t>□</w:t>
            </w: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通报类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101EBA">
              <w:rPr>
                <w:rFonts w:ascii="仿宋" w:eastAsia="仿宋" w:hAnsi="仿宋" w:cs="Arial Unicode MS"/>
                <w:b/>
                <w:bCs/>
                <w:sz w:val="28"/>
                <w:szCs w:val="28"/>
              </w:rPr>
              <w:t>□</w:t>
            </w: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审定</w:t>
            </w:r>
            <w:r w:rsidRPr="00101EBA">
              <w:rPr>
                <w:rFonts w:ascii="仿宋" w:eastAsia="仿宋" w:hAnsi="仿宋" w:cs="MS PGothic"/>
                <w:b/>
                <w:bCs/>
                <w:sz w:val="28"/>
                <w:szCs w:val="28"/>
              </w:rPr>
              <w:t>（</w:t>
            </w: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议</w:t>
            </w:r>
            <w:r w:rsidRPr="00101EBA">
              <w:rPr>
                <w:rFonts w:ascii="仿宋" w:eastAsia="仿宋" w:hAnsi="仿宋" w:cs="MS PGothic"/>
                <w:b/>
                <w:bCs/>
                <w:sz w:val="28"/>
                <w:szCs w:val="28"/>
              </w:rPr>
              <w:t>）</w:t>
            </w: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类</w:t>
            </w:r>
            <w:proofErr w:type="spellEnd"/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101EBA">
              <w:rPr>
                <w:rFonts w:ascii="仿宋" w:eastAsia="仿宋" w:hAnsi="仿宋" w:cs="Arial Unicode MS"/>
                <w:b/>
                <w:bCs/>
                <w:sz w:val="28"/>
                <w:szCs w:val="28"/>
              </w:rPr>
              <w:t>□</w:t>
            </w: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规范性文件</w:t>
            </w:r>
            <w:proofErr w:type="spellEnd"/>
          </w:p>
        </w:tc>
      </w:tr>
      <w:tr w:rsidR="00AC55EB" w:rsidRPr="00101EBA" w:rsidTr="00B234AD">
        <w:trPr>
          <w:trHeight w:hRule="exact" w:val="802"/>
        </w:trPr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议题由来</w:t>
            </w:r>
            <w:proofErr w:type="spellEnd"/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55EB" w:rsidRPr="00101EBA" w:rsidTr="00B234AD">
        <w:trPr>
          <w:trHeight w:val="1576"/>
        </w:trPr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主要内容</w:t>
            </w:r>
            <w:proofErr w:type="spellEnd"/>
          </w:p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概述</w:t>
            </w:r>
            <w:proofErr w:type="spellEnd"/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55EB" w:rsidRPr="00101EBA" w:rsidTr="00B234AD">
        <w:trPr>
          <w:trHeight w:val="1670"/>
        </w:trPr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会前研究与</w:t>
            </w:r>
            <w:proofErr w:type="spellEnd"/>
          </w:p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协调情况</w:t>
            </w:r>
            <w:proofErr w:type="spellEnd"/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55EB" w:rsidRPr="00101EBA" w:rsidTr="00B234AD">
        <w:trPr>
          <w:trHeight w:hRule="exact" w:val="1114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提请决议的主要事项</w:t>
            </w:r>
            <w:proofErr w:type="spellEnd"/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55EB" w:rsidRPr="00101EBA" w:rsidTr="00B234AD">
        <w:trPr>
          <w:trHeight w:hRule="exact" w:val="1006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EB" w:rsidRPr="00592049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70C0"/>
                <w:sz w:val="28"/>
                <w:szCs w:val="28"/>
                <w:lang w:eastAsia="zh-CN"/>
              </w:rPr>
            </w:pPr>
            <w:r w:rsidRPr="00592049">
              <w:rPr>
                <w:rFonts w:ascii="仿宋" w:eastAsia="仿宋" w:hAnsi="仿宋" w:cs="宋体" w:hint="eastAsia"/>
                <w:b/>
                <w:bCs/>
                <w:color w:val="0070C0"/>
                <w:sz w:val="28"/>
                <w:szCs w:val="28"/>
                <w:lang w:eastAsia="zh-CN"/>
              </w:rPr>
              <w:t>议题拟</w:t>
            </w:r>
            <w:r w:rsidRPr="00592049">
              <w:rPr>
                <w:rFonts w:ascii="仿宋" w:eastAsia="仿宋" w:hAnsi="仿宋" w:cs="宋体"/>
                <w:b/>
                <w:bCs/>
                <w:color w:val="0070C0"/>
                <w:sz w:val="28"/>
                <w:szCs w:val="28"/>
                <w:lang w:eastAsia="zh-CN"/>
              </w:rPr>
              <w:t>完成</w:t>
            </w:r>
          </w:p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  <w:lang w:eastAsia="zh-CN"/>
              </w:rPr>
            </w:pPr>
            <w:r w:rsidRPr="00592049">
              <w:rPr>
                <w:rFonts w:ascii="仿宋" w:eastAsia="仿宋" w:hAnsi="仿宋" w:cs="宋体"/>
                <w:b/>
                <w:bCs/>
                <w:color w:val="0070C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55EB" w:rsidRPr="00101EBA" w:rsidTr="00B234AD">
        <w:trPr>
          <w:trHeight w:hRule="exact" w:val="583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分管领导</w:t>
            </w:r>
            <w:proofErr w:type="spellEnd"/>
          </w:p>
        </w:tc>
        <w:tc>
          <w:tcPr>
            <w:tcW w:w="6803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55EB" w:rsidRPr="00101EBA" w:rsidRDefault="00AC55EB" w:rsidP="00B234AD">
            <w:pPr>
              <w:wordWrap w:val="0"/>
              <w:spacing w:line="360" w:lineRule="auto"/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101EBA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年 </w:t>
            </w:r>
            <w:r w:rsidRPr="00101EBA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</w:t>
            </w:r>
            <w:r w:rsidRPr="00101EBA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月 </w:t>
            </w:r>
            <w:r w:rsidRPr="00101EBA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</w:t>
            </w:r>
            <w:r w:rsidRPr="00101EBA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日 </w:t>
            </w:r>
            <w:r w:rsidRPr="00101EBA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   </w:t>
            </w:r>
          </w:p>
          <w:p w:rsidR="00AC55EB" w:rsidRPr="00101EBA" w:rsidRDefault="00AC55EB" w:rsidP="00B234AD">
            <w:pPr>
              <w:spacing w:line="360" w:lineRule="auto"/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AC55EB" w:rsidRPr="00101EBA" w:rsidRDefault="00AC55EB" w:rsidP="00B234AD">
            <w:pPr>
              <w:wordWrap w:val="0"/>
              <w:spacing w:line="360" w:lineRule="auto"/>
              <w:ind w:right="280" w:firstLineChars="200" w:firstLine="560"/>
              <w:jc w:val="righ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101EBA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</w:t>
            </w:r>
            <w:r w:rsidRPr="00101EBA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C55EB" w:rsidRPr="00101EBA" w:rsidTr="00B234AD">
        <w:trPr>
          <w:trHeight w:hRule="exact" w:val="548"/>
        </w:trPr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80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C55EB" w:rsidRPr="00101EBA" w:rsidTr="00B234AD">
        <w:trPr>
          <w:trHeight w:hRule="exact" w:val="569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101EBA">
              <w:rPr>
                <w:rFonts w:ascii="仿宋" w:eastAsia="仿宋" w:hAnsi="仿宋" w:cs="Arial Unicode MS"/>
                <w:sz w:val="28"/>
                <w:szCs w:val="28"/>
                <w:lang w:eastAsia="zh-CN"/>
              </w:rPr>
              <w:t>□</w:t>
            </w:r>
            <w:r w:rsidRPr="00101EBA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 xml:space="preserve">保密 </w:t>
            </w:r>
            <w:r w:rsidRPr="00101EBA">
              <w:rPr>
                <w:rFonts w:ascii="仿宋" w:eastAsia="仿宋" w:hAnsi="仿宋" w:cs="宋体"/>
                <w:sz w:val="28"/>
                <w:szCs w:val="28"/>
                <w:lang w:eastAsia="zh-CN"/>
              </w:rPr>
              <w:t xml:space="preserve"> </w:t>
            </w:r>
            <w:r w:rsidRPr="00101EBA">
              <w:rPr>
                <w:rFonts w:ascii="仿宋" w:eastAsia="仿宋" w:hAnsi="仿宋" w:cs="Arial Unicode MS"/>
                <w:sz w:val="28"/>
                <w:szCs w:val="28"/>
                <w:lang w:eastAsia="zh-CN"/>
              </w:rPr>
              <w:t>□</w:t>
            </w:r>
            <w:r w:rsidRPr="00101EBA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是否经校长办公会审议</w:t>
            </w:r>
          </w:p>
        </w:tc>
      </w:tr>
      <w:tr w:rsidR="00AC55EB" w:rsidRPr="00101EBA" w:rsidTr="00B234AD">
        <w:trPr>
          <w:trHeight w:hRule="exact" w:val="571"/>
        </w:trPr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汇</w:t>
            </w:r>
            <w:r w:rsidRPr="00101EBA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 xml:space="preserve"> </w:t>
            </w: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报</w:t>
            </w:r>
            <w:r w:rsidRPr="00101EBA">
              <w:rPr>
                <w:rFonts w:ascii="仿宋" w:eastAsia="仿宋" w:hAnsi="仿宋" w:cs="宋体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sz w:val="28"/>
                <w:szCs w:val="28"/>
              </w:rPr>
              <w:t>拟汇报时间</w:t>
            </w:r>
            <w:proofErr w:type="spellEnd"/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Arial Unicode MS"/>
                <w:sz w:val="28"/>
                <w:szCs w:val="28"/>
                <w:lang w:eastAsia="zh-CN"/>
              </w:rPr>
            </w:pPr>
            <w:r w:rsidRPr="00101EBA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101EBA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分钟</w:t>
            </w:r>
          </w:p>
        </w:tc>
      </w:tr>
      <w:tr w:rsidR="00AC55EB" w:rsidRPr="00101EBA" w:rsidTr="00B234AD">
        <w:trPr>
          <w:trHeight w:hRule="exact" w:val="1522"/>
        </w:trPr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MS PGothic"/>
                <w:b/>
                <w:bCs/>
                <w:sz w:val="28"/>
                <w:szCs w:val="28"/>
              </w:rPr>
            </w:pPr>
          </w:p>
          <w:p w:rsidR="00AC55EB" w:rsidRPr="00101EBA" w:rsidRDefault="00AC55EB" w:rsidP="00B234AD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spellStart"/>
            <w:r w:rsidRPr="00101EB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列席部门</w:t>
            </w:r>
            <w:proofErr w:type="spellEnd"/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MS PGothic"/>
                <w:sz w:val="28"/>
                <w:szCs w:val="28"/>
                <w:lang w:eastAsia="zh-CN"/>
              </w:rPr>
            </w:pPr>
          </w:p>
          <w:p w:rsidR="00AC55EB" w:rsidRPr="00101EBA" w:rsidRDefault="00AC55EB" w:rsidP="00B234AD">
            <w:pPr>
              <w:spacing w:line="360" w:lineRule="auto"/>
              <w:rPr>
                <w:rFonts w:ascii="仿宋" w:eastAsia="仿宋" w:hAnsi="仿宋" w:cs="MS PGothic"/>
                <w:sz w:val="28"/>
                <w:szCs w:val="28"/>
                <w:lang w:eastAsia="zh-CN"/>
              </w:rPr>
            </w:pPr>
            <w:r w:rsidRPr="00101EBA">
              <w:rPr>
                <w:rFonts w:ascii="仿宋" w:eastAsia="仿宋" w:hAnsi="仿宋" w:cs="MS PGothic"/>
                <w:sz w:val="28"/>
                <w:szCs w:val="28"/>
                <w:lang w:eastAsia="zh-CN"/>
              </w:rPr>
              <w:t>（</w:t>
            </w:r>
            <w:r w:rsidRPr="00101EBA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按部门排序一一列出</w:t>
            </w:r>
            <w:r w:rsidRPr="00101EBA">
              <w:rPr>
                <w:rFonts w:ascii="仿宋" w:eastAsia="仿宋" w:hAnsi="仿宋" w:cs="MS PGothic"/>
                <w:sz w:val="28"/>
                <w:szCs w:val="28"/>
                <w:lang w:eastAsia="zh-CN"/>
              </w:rPr>
              <w:t>）</w:t>
            </w:r>
          </w:p>
        </w:tc>
      </w:tr>
    </w:tbl>
    <w:p w:rsidR="00AC55EB" w:rsidRDefault="00AC55EB" w:rsidP="00AC55EB">
      <w:pPr>
        <w:spacing w:line="360" w:lineRule="auto"/>
        <w:rPr>
          <w:rFonts w:ascii="仿宋" w:eastAsia="仿宋" w:hAnsi="仿宋" w:cs="MS PGothic"/>
          <w:sz w:val="28"/>
          <w:szCs w:val="28"/>
          <w:lang w:eastAsia="zh-CN"/>
        </w:rPr>
      </w:pPr>
      <w:r w:rsidRPr="00101EBA">
        <w:rPr>
          <w:rFonts w:ascii="仿宋" w:eastAsia="仿宋" w:hAnsi="仿宋"/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427311" wp14:editId="78451111">
                <wp:simplePos x="0" y="0"/>
                <wp:positionH relativeFrom="page">
                  <wp:posOffset>6413500</wp:posOffset>
                </wp:positionH>
                <wp:positionV relativeFrom="paragraph">
                  <wp:posOffset>-10160</wp:posOffset>
                </wp:positionV>
                <wp:extent cx="21590" cy="1270"/>
                <wp:effectExtent l="0" t="10795" r="16510" b="16510"/>
                <wp:wrapNone/>
                <wp:docPr id="218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" cy="1270"/>
                          <a:chOff x="10100" y="-16"/>
                          <a:chExt cx="34" cy="2"/>
                        </a:xfrm>
                      </wpg:grpSpPr>
                      <wps:wsp>
                        <wps:cNvPr id="217" name="任意多边形 5"/>
                        <wps:cNvSpPr/>
                        <wps:spPr>
                          <a:xfrm>
                            <a:off x="10100" y="-16"/>
                            <a:ext cx="34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159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96884" id="组合 4" o:spid="_x0000_s1026" style="position:absolute;left:0;text-align:left;margin-left:505pt;margin-top:-.8pt;width:1.7pt;height:.1pt;z-index:-251657216;mso-position-horizontal-relative:page" coordorigin="10100,-16" coordsize="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">
                <v:shape id="任意多边形 5" o:spid="_x0000_s1027" style="position:absolute;left:10100;top:-16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PGMUA&#10;AADcAAAADwAAAGRycy9kb3ducmV2LnhtbESPQWvCQBSE74X+h+UVvBTdmIMt0VWkUCh6kJhAr4/s&#10;axLMvg27a4z+elcQehxm5htmtRlNJwZyvrWsYD5LQBBXVrdcKyiL7+knCB+QNXaWScGVPGzWry8r&#10;zLS9cE7DMdQiQthnqKAJoc+k9FVDBv3M9sTR+7POYIjS1VI7vES46WSaJAtpsOW40GBPXw1Vp+PZ&#10;KNi730Oa51y8L+phe9qXN7M7F0pN3sbtEkSgMfyHn+0frSCdf8Dj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A8YxQAAANwAAAAPAAAAAAAAAAAAAAAAAJgCAABkcnMv&#10;ZG93bnJldi54bWxQSwUGAAAAAAQABAD1AAAAigMAAAAA&#10;" path="m,l34,e" filled="f" strokeweight="1.7pt">
                  <v:path arrowok="t" textboxrect="0,0,34,2"/>
                </v:shape>
                <w10:wrap anchorx="page"/>
              </v:group>
            </w:pict>
          </mc:Fallback>
        </mc:AlternateContent>
      </w: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备注</w:t>
      </w:r>
      <w:r w:rsidRPr="00101EBA">
        <w:rPr>
          <w:rFonts w:ascii="仿宋" w:eastAsia="仿宋" w:hAnsi="仿宋" w:cs="MS PGothic"/>
          <w:sz w:val="28"/>
          <w:szCs w:val="28"/>
          <w:lang w:eastAsia="zh-CN"/>
        </w:rPr>
        <w:t>：</w:t>
      </w: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此表填妥后送党委公室。</w:t>
      </w:r>
      <w:r w:rsidRPr="00101EBA">
        <w:rPr>
          <w:rFonts w:ascii="仿宋" w:eastAsia="仿宋" w:hAnsi="仿宋" w:cs="宋体"/>
          <w:spacing w:val="-1"/>
          <w:sz w:val="28"/>
          <w:szCs w:val="28"/>
          <w:lang w:eastAsia="zh-CN"/>
        </w:rPr>
        <w:t xml:space="preserve"> </w:t>
      </w: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联系人</w:t>
      </w:r>
      <w:r w:rsidRPr="00101EBA">
        <w:rPr>
          <w:rFonts w:ascii="仿宋" w:eastAsia="仿宋" w:hAnsi="仿宋" w:cs="MS PGothic"/>
          <w:sz w:val="28"/>
          <w:szCs w:val="28"/>
          <w:lang w:eastAsia="zh-CN"/>
        </w:rPr>
        <w:t xml:space="preserve">：     </w:t>
      </w:r>
      <w:r w:rsidRPr="00101EBA">
        <w:rPr>
          <w:rFonts w:ascii="仿宋" w:eastAsia="仿宋" w:hAnsi="仿宋" w:cs="宋体" w:hint="eastAsia"/>
          <w:sz w:val="28"/>
          <w:szCs w:val="28"/>
          <w:lang w:eastAsia="zh-CN"/>
        </w:rPr>
        <w:t>联系电话</w:t>
      </w:r>
      <w:r w:rsidRPr="00101EBA">
        <w:rPr>
          <w:rFonts w:ascii="仿宋" w:eastAsia="仿宋" w:hAnsi="仿宋" w:cs="MS PGothic"/>
          <w:sz w:val="28"/>
          <w:szCs w:val="28"/>
          <w:lang w:eastAsia="zh-CN"/>
        </w:rPr>
        <w:t>：</w:t>
      </w:r>
    </w:p>
    <w:p w:rsidR="00AD352D" w:rsidRDefault="00AD352D"/>
    <w:sectPr w:rsidR="00AD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B"/>
    <w:rsid w:val="00AC55EB"/>
    <w:rsid w:val="00A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52376-AC41-4628-A61C-634A192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55EB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陈文琼</dc:creator>
  <cp:keywords/>
  <dc:description/>
  <cp:lastModifiedBy>陈文琼</cp:lastModifiedBy>
  <cp:revision>1</cp:revision>
  <dcterms:created xsi:type="dcterms:W3CDTF">2020-12-08T02:17:00Z</dcterms:created>
  <dcterms:modified xsi:type="dcterms:W3CDTF">2020-12-08T02:17:00Z</dcterms:modified>
</cp:coreProperties>
</file>